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ind w:left="0" w:right="45"/>
        <w:outlineLvl w:val="1"/>
        <w:rPr>
          <w:rFonts w:ascii="Times New Roman" w:hAnsi="Times New Roman" w:eastAsia="Times New Roman" w:cs="Times New Roman"/>
          <w:b/>
          <w:color w:val="222222"/>
          <w:spacing w:val="-15"/>
          <w:sz w:val="26"/>
          <w:szCs w:val="26"/>
        </w:rPr>
      </w:pPr>
      <w:r>
        <w:rPr>
          <w:rFonts w:ascii="Times New Roman" w:hAnsi="Times New Roman" w:eastAsia="Times New Roman" w:cs="Times New Roman"/>
          <w:b/>
          <w:color w:val="222222"/>
          <w:spacing w:val="-15"/>
          <w:sz w:val="26"/>
          <w:szCs w:val="26"/>
        </w:rPr>
        <w:t>Tuần 23 (17/02/2021-20/02/2021)</w:t>
      </w:r>
    </w:p>
    <w:p>
      <w:pPr>
        <w:spacing w:before="120" w:after="120" w:line="240" w:lineRule="auto"/>
        <w:ind w:right="45"/>
        <w:outlineLvl w:val="1"/>
        <w:rPr>
          <w:rFonts w:ascii="Times New Roman" w:hAnsi="Times New Roman" w:eastAsia="Times New Roman" w:cs="Times New Roman"/>
          <w:b/>
          <w:color w:val="222222"/>
          <w:spacing w:val="-15"/>
          <w:sz w:val="26"/>
          <w:szCs w:val="26"/>
          <w:u w:val="single"/>
        </w:rPr>
      </w:pPr>
      <w:r>
        <w:rPr>
          <w:rFonts w:ascii="Times New Roman" w:hAnsi="Times New Roman" w:eastAsia="Times New Roman" w:cs="Times New Roman"/>
          <w:b/>
          <w:color w:val="222222"/>
          <w:spacing w:val="-15"/>
          <w:sz w:val="26"/>
          <w:szCs w:val="26"/>
          <w:u w:val="single"/>
        </w:rPr>
        <w:t>Tiết 45</w:t>
      </w:r>
    </w:p>
    <w:p>
      <w:pPr>
        <w:pStyle w:val="2"/>
        <w:shd w:val="clear" w:color="auto" w:fill="FFFFFF"/>
        <w:spacing w:before="0"/>
        <w:rPr>
          <w:rFonts w:ascii="Times New Roman" w:hAnsi="Times New Roman" w:cs="Times New Roman"/>
          <w:color w:val="000000" w:themeColor="text1"/>
          <w:sz w:val="32"/>
          <w:szCs w:val="32"/>
        </w:rPr>
      </w:pPr>
      <w:r>
        <w:rPr>
          <w:rFonts w:ascii="Times New Roman" w:hAnsi="Times New Roman" w:cs="Times New Roman"/>
          <w:bCs w:val="0"/>
          <w:color w:val="000000" w:themeColor="text1"/>
          <w:spacing w:val="-15"/>
          <w:sz w:val="36"/>
          <w:szCs w:val="36"/>
        </w:rPr>
        <w:t xml:space="preserve">                     </w:t>
      </w:r>
      <w:r>
        <w:rPr>
          <w:rFonts w:ascii="Times New Roman" w:hAnsi="Times New Roman" w:cs="Times New Roman"/>
          <w:color w:val="000000" w:themeColor="text1"/>
          <w:sz w:val="32"/>
          <w:szCs w:val="32"/>
          <w:u w:val="single"/>
        </w:rPr>
        <w:t>Bài 43:</w:t>
      </w:r>
      <w:r>
        <w:rPr>
          <w:rFonts w:ascii="Times New Roman" w:hAnsi="Times New Roman" w:cs="Times New Roman"/>
          <w:color w:val="000000" w:themeColor="text1"/>
          <w:sz w:val="32"/>
          <w:szCs w:val="32"/>
        </w:rPr>
        <w:t xml:space="preserve"> Dân cư xã hội Trung và Nam Mĩ</w:t>
      </w:r>
    </w:p>
    <w:p/>
    <w:p>
      <w:pPr>
        <w:pStyle w:val="2"/>
        <w:spacing w:before="0"/>
        <w:rPr>
          <w:rFonts w:ascii="Times New Roman" w:hAnsi="Times New Roman" w:eastAsia="Times New Roman" w:cs="Times New Roman"/>
          <w:color w:val="222222"/>
          <w:spacing w:val="-15"/>
          <w:sz w:val="26"/>
          <w:szCs w:val="26"/>
          <w:u w:val="single"/>
        </w:rPr>
      </w:pPr>
      <w:r>
        <w:rPr>
          <w:rFonts w:ascii="Times New Roman" w:hAnsi="Times New Roman" w:eastAsia="Times New Roman" w:cs="Times New Roman"/>
          <w:color w:val="222222"/>
          <w:spacing w:val="-15"/>
          <w:sz w:val="26"/>
          <w:szCs w:val="26"/>
          <w:u w:val="single"/>
        </w:rPr>
        <w:t>I . Nội dung kiến thức trọng tâm bài học :</w:t>
      </w:r>
    </w:p>
    <w:p>
      <w:pPr>
        <w:pStyle w:val="8"/>
        <w:shd w:val="clear" w:color="auto" w:fill="FFFFFF"/>
        <w:spacing w:before="0" w:beforeAutospacing="0" w:after="0" w:afterAutospacing="0" w:line="276" w:lineRule="auto"/>
        <w:ind w:left="0"/>
        <w:rPr>
          <w:rStyle w:val="9"/>
          <w:sz w:val="26"/>
          <w:szCs w:val="26"/>
          <w:u w:val="single"/>
          <w:shd w:val="clear" w:color="auto" w:fill="FFFFFF"/>
        </w:rPr>
      </w:pPr>
      <w:r>
        <w:rPr>
          <w:rStyle w:val="9"/>
          <w:sz w:val="26"/>
          <w:szCs w:val="26"/>
          <w:shd w:val="clear" w:color="auto" w:fill="FFFFFF"/>
        </w:rPr>
        <w:t xml:space="preserve"> </w:t>
      </w:r>
      <w:r>
        <w:rPr>
          <w:rStyle w:val="9"/>
          <w:sz w:val="26"/>
          <w:szCs w:val="26"/>
          <w:u w:val="single"/>
          <w:shd w:val="clear" w:color="auto" w:fill="FFFFFF"/>
        </w:rPr>
        <w:t>1.Sơ lược lịch sử : (giảm tải )</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u w:val="single"/>
        </w:rPr>
        <w:t>2.Dân cư :</w:t>
      </w:r>
    </w:p>
    <w:p>
      <w:pPr>
        <w:pStyle w:val="12"/>
        <w:shd w:val="clear" w:color="auto" w:fill="FFFFFF"/>
        <w:ind w:left="27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Dân cư Trung và Nam Mĩ phần lớn là người lai, thuộc nhóm ngôn ngữ la tinh với nền văn hoá Mĩ La Tinh độc đáo.</w:t>
      </w:r>
    </w:p>
    <w:p>
      <w:pPr>
        <w:pStyle w:val="12"/>
        <w:shd w:val="clear" w:color="auto" w:fill="FFFFFF"/>
        <w:ind w:left="27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Dân cư phân bố không đồng đều tập trung đông ở ven biển, cửa sông và trên các cao nguyên, thưa ở các vùng sâu trong nội địa.</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u w:val="single"/>
        </w:rPr>
        <w:t>3.Đô thị hoá:</w:t>
      </w:r>
    </w:p>
    <w:p>
      <w:pPr>
        <w:pStyle w:val="12"/>
        <w:shd w:val="clear" w:color="auto" w:fill="FFFFFF"/>
        <w:ind w:left="27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Tốc độ đô thị hoá cao nhất trên thế giới. Tỉ lệ dân số đô thị chiếm khoảng 75% dân số.</w:t>
      </w:r>
    </w:p>
    <w:p>
      <w:pPr>
        <w:pStyle w:val="12"/>
        <w:shd w:val="clear" w:color="auto" w:fill="FFFFFF"/>
        <w:ind w:left="270" w:right="0"/>
        <w:jc w:val="left"/>
        <w:rPr>
          <w:rStyle w:val="9"/>
          <w:rFonts w:ascii="Times New Roman" w:hAnsi="Times New Roman" w:eastAsia="Times New Roman" w:cs="Times New Roman"/>
          <w:b w:val="0"/>
          <w:bCs w:val="0"/>
          <w:sz w:val="26"/>
          <w:szCs w:val="26"/>
        </w:rPr>
      </w:pPr>
      <w:r>
        <w:rPr>
          <w:rFonts w:ascii="Times New Roman" w:hAnsi="Times New Roman" w:eastAsia="Times New Roman" w:cs="Times New Roman"/>
          <w:sz w:val="26"/>
          <w:szCs w:val="26"/>
        </w:rPr>
        <w:t>- Tốc độ đô thị hoá nhanh trong khi nền kinh tế chậm phát triển nảy sinh những hậu quả nghiêm trọng.</w:t>
      </w:r>
    </w:p>
    <w:p>
      <w:pPr>
        <w:spacing w:before="120" w:after="120"/>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 xml:space="preserve">II. Câu hỏi giao nhiệm vụ học tập tại nhà cho học sinh: </w:t>
      </w:r>
    </w:p>
    <w:p>
      <w:pPr>
        <w:pStyle w:val="8"/>
        <w:spacing w:before="0" w:beforeAutospacing="0" w:after="0" w:afterAutospacing="0" w:line="276" w:lineRule="auto"/>
        <w:rPr>
          <w:iCs/>
          <w:sz w:val="26"/>
          <w:szCs w:val="26"/>
          <w:shd w:val="clear" w:color="auto" w:fill="FFFFFF"/>
        </w:rPr>
      </w:pPr>
      <w:r>
        <w:rPr>
          <w:b/>
          <w:bCs/>
          <w:sz w:val="26"/>
          <w:szCs w:val="26"/>
          <w:u w:val="single"/>
          <w:shd w:val="clear" w:color="auto" w:fill="FFFFFF"/>
        </w:rPr>
        <w:t>Câu 1:</w:t>
      </w:r>
      <w:r>
        <w:rPr>
          <w:sz w:val="26"/>
          <w:szCs w:val="26"/>
          <w:shd w:val="clear" w:color="auto" w:fill="FFFFFF"/>
        </w:rPr>
        <w:t> </w:t>
      </w:r>
      <w:r>
        <w:rPr>
          <w:color w:val="000000"/>
          <w:sz w:val="26"/>
          <w:szCs w:val="26"/>
          <w:shd w:val="clear" w:color="auto" w:fill="FFFFFF"/>
        </w:rPr>
        <w:t>Dựa vào hình 43.1 và sách giáo khoa em hãy nêu n</w:t>
      </w:r>
      <w:r>
        <w:rPr>
          <w:rStyle w:val="6"/>
          <w:i w:val="0"/>
          <w:sz w:val="26"/>
          <w:szCs w:val="26"/>
          <w:shd w:val="clear" w:color="auto" w:fill="FFFFFF"/>
        </w:rPr>
        <w:t>hận xét và trình bày sự phân bố dân cư ở Trung và Nam Mĩ ?</w:t>
      </w:r>
    </w:p>
    <w:p>
      <w:pPr>
        <w:pStyle w:val="8"/>
        <w:spacing w:before="0" w:beforeAutospacing="0" w:after="0" w:afterAutospacing="0" w:line="276" w:lineRule="auto"/>
        <w:rPr>
          <w:color w:val="000000"/>
          <w:sz w:val="26"/>
          <w:szCs w:val="26"/>
          <w:shd w:val="clear" w:color="auto" w:fill="FFFFFF"/>
        </w:rPr>
      </w:pPr>
      <w:r>
        <w:rPr>
          <w:b/>
          <w:color w:val="000000"/>
          <w:sz w:val="26"/>
          <w:szCs w:val="26"/>
          <w:u w:val="single"/>
          <w:shd w:val="clear" w:color="auto" w:fill="FFFFFF"/>
        </w:rPr>
        <w:t>Câu 2:</w:t>
      </w:r>
      <w:r>
        <w:rPr>
          <w:color w:val="000000"/>
          <w:sz w:val="26"/>
          <w:szCs w:val="26"/>
          <w:shd w:val="clear" w:color="auto" w:fill="FFFFFF"/>
        </w:rPr>
        <w:t xml:space="preserve"> Em hãy cho biết quá trình đô thị hoá ở Trung và Nam Mĩ khác với Bắc Mĩ như thế nào ?</w:t>
      </w:r>
    </w:p>
    <w:p>
      <w:pPr>
        <w:pStyle w:val="8"/>
        <w:spacing w:before="0" w:beforeAutospacing="0" w:after="0" w:afterAutospacing="0" w:line="276" w:lineRule="auto"/>
        <w:rPr>
          <w:b/>
          <w:color w:val="000000"/>
          <w:sz w:val="26"/>
          <w:szCs w:val="26"/>
          <w:u w:val="single"/>
          <w:shd w:val="clear" w:color="auto" w:fill="FFFFFF"/>
        </w:rPr>
      </w:pPr>
      <w:r>
        <w:rPr>
          <w:b/>
          <w:color w:val="000000"/>
          <w:sz w:val="26"/>
          <w:szCs w:val="26"/>
          <w:u w:val="single"/>
          <w:shd w:val="clear" w:color="auto" w:fill="FFFFFF"/>
        </w:rPr>
        <w:t>* Lưu ý:</w:t>
      </w:r>
    </w:p>
    <w:p>
      <w:pPr>
        <w:spacing w:before="120" w:after="12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 Học sinh ghi nội dung bài vào vở hoặc in ra khổ A5 dán vào tập.</w:t>
      </w:r>
    </w:p>
    <w:p>
      <w:pPr>
        <w:spacing w:before="120" w:after="12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Riêng phần câu hỏi học sinh dựa vào sách giáo khoa và tham khảo trên internet để làm bài vào tập (sau khi đã ghi nội dung bài học) hoặc đánh máy in ra giấy A4 để khi nào vào học lại sau Tết nộp cho giáo viên tính điểm cột thường xuyên hệ số 1 HK2.</w:t>
      </w:r>
    </w:p>
    <w:p>
      <w:pPr>
        <w:spacing w:before="120" w:after="12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p>
    <w:p>
      <w:pPr>
        <w:spacing w:before="120" w:after="120" w:line="240" w:lineRule="auto"/>
        <w:ind w:left="0" w:right="45"/>
        <w:outlineLvl w:val="1"/>
        <w:rPr>
          <w:rFonts w:ascii="Times New Roman" w:hAnsi="Times New Roman" w:eastAsia="Times New Roman" w:cs="Times New Roman"/>
          <w:b/>
          <w:color w:val="000000" w:themeColor="text1"/>
          <w:spacing w:val="-15"/>
          <w:sz w:val="26"/>
          <w:szCs w:val="26"/>
        </w:rPr>
      </w:pPr>
      <w:r>
        <w:rPr>
          <w:rFonts w:ascii="Times New Roman" w:hAnsi="Times New Roman" w:eastAsia="Times New Roman" w:cs="Times New Roman"/>
          <w:b/>
          <w:color w:val="222222"/>
          <w:spacing w:val="-15"/>
          <w:sz w:val="26"/>
          <w:szCs w:val="26"/>
        </w:rPr>
        <w:t xml:space="preserve">Tuần </w:t>
      </w:r>
      <w:r>
        <w:rPr>
          <w:rFonts w:ascii="Times New Roman" w:hAnsi="Times New Roman" w:eastAsia="Times New Roman" w:cs="Times New Roman"/>
          <w:b/>
          <w:color w:val="000000" w:themeColor="text1"/>
          <w:spacing w:val="-15"/>
          <w:sz w:val="26"/>
          <w:szCs w:val="26"/>
        </w:rPr>
        <w:t>23 (17/02/2021-20/02/2021)</w:t>
      </w:r>
    </w:p>
    <w:p>
      <w:pPr>
        <w:spacing w:before="120" w:after="120" w:line="240" w:lineRule="auto"/>
        <w:ind w:right="45"/>
        <w:outlineLvl w:val="1"/>
        <w:rPr>
          <w:rFonts w:ascii="Times New Roman" w:hAnsi="Times New Roman" w:eastAsia="Times New Roman" w:cs="Times New Roman"/>
          <w:b/>
          <w:color w:val="222222"/>
          <w:spacing w:val="-15"/>
          <w:sz w:val="26"/>
          <w:szCs w:val="26"/>
          <w:u w:val="single"/>
        </w:rPr>
      </w:pPr>
      <w:r>
        <w:rPr>
          <w:rFonts w:ascii="Times New Roman" w:hAnsi="Times New Roman" w:eastAsia="Times New Roman" w:cs="Times New Roman"/>
          <w:b/>
          <w:color w:val="222222"/>
          <w:spacing w:val="-15"/>
          <w:sz w:val="26"/>
          <w:szCs w:val="26"/>
          <w:u w:val="single"/>
        </w:rPr>
        <w:t>Tiết 46</w:t>
      </w:r>
    </w:p>
    <w:p>
      <w:pPr>
        <w:pStyle w:val="2"/>
        <w:shd w:val="clear" w:color="auto" w:fill="FFFFFF"/>
        <w:spacing w:before="0" w:line="570" w:lineRule="atLeast"/>
        <w:rPr>
          <w:rFonts w:ascii="Times New Roman" w:hAnsi="Times New Roman" w:cs="Times New Roman"/>
          <w:color w:val="000000" w:themeColor="text1"/>
          <w:sz w:val="32"/>
          <w:szCs w:val="32"/>
        </w:rPr>
      </w:pPr>
      <w:r>
        <w:rPr>
          <w:rFonts w:ascii="Times New Roman" w:hAnsi="Times New Roman" w:cs="Times New Roman"/>
          <w:color w:val="ED1C24"/>
          <w:sz w:val="32"/>
          <w:szCs w:val="32"/>
        </w:rPr>
        <w:t xml:space="preserve">                       </w:t>
      </w:r>
      <w:r>
        <w:rPr>
          <w:rFonts w:ascii="Times New Roman" w:hAnsi="Times New Roman" w:cs="Times New Roman"/>
          <w:color w:val="000000" w:themeColor="text1"/>
          <w:sz w:val="32"/>
          <w:szCs w:val="32"/>
          <w:u w:val="single"/>
        </w:rPr>
        <w:t>Bài 44:</w:t>
      </w:r>
      <w:r>
        <w:rPr>
          <w:rFonts w:ascii="Times New Roman" w:hAnsi="Times New Roman" w:cs="Times New Roman"/>
          <w:color w:val="000000" w:themeColor="text1"/>
          <w:sz w:val="32"/>
          <w:szCs w:val="32"/>
        </w:rPr>
        <w:t xml:space="preserve"> Kinh tế Trung và Nam Mĩ</w:t>
      </w:r>
    </w:p>
    <w:p/>
    <w:p>
      <w:pPr>
        <w:spacing w:before="120" w:after="120"/>
        <w:ind w:right="48"/>
        <w:jc w:val="left"/>
        <w:outlineLvl w:val="1"/>
        <w:rPr>
          <w:rFonts w:ascii="Times New Roman" w:hAnsi="Times New Roman" w:eastAsia="Times New Roman" w:cs="Times New Roman"/>
          <w:b/>
          <w:color w:val="222222"/>
          <w:spacing w:val="-15"/>
          <w:sz w:val="26"/>
          <w:szCs w:val="26"/>
          <w:u w:val="single"/>
        </w:rPr>
      </w:pPr>
      <w:r>
        <w:rPr>
          <w:rFonts w:ascii="Times New Roman" w:hAnsi="Times New Roman" w:eastAsia="Times New Roman" w:cs="Times New Roman"/>
          <w:b/>
          <w:color w:val="222222"/>
          <w:spacing w:val="-15"/>
          <w:sz w:val="26"/>
          <w:szCs w:val="26"/>
          <w:u w:val="single"/>
        </w:rPr>
        <w:t>I . Nội dung kiến thức trọng tâm bài học :</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1. Nông nghiệp:</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a. Các hình thức sở</w:t>
      </w:r>
      <w:r>
        <w:rPr>
          <w:rFonts w:ascii="Times New Roman" w:hAnsi="Times New Roman" w:eastAsia="Times New Roman" w:cs="Times New Roman"/>
          <w:sz w:val="26"/>
          <w:szCs w:val="26"/>
        </w:rPr>
        <w:t xml:space="preserve"> </w:t>
      </w:r>
      <w:r>
        <w:rPr>
          <w:rFonts w:ascii="Times New Roman" w:hAnsi="Times New Roman" w:eastAsia="Times New Roman" w:cs="Times New Roman"/>
          <w:b/>
          <w:bCs/>
          <w:sz w:val="26"/>
          <w:szCs w:val="26"/>
          <w:u w:val="single"/>
        </w:rPr>
        <w:t>hữu trong nông nghiệp.</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Ở Trung và Nam Mĩ có hai hình thức sở hữu trong nông nghiệp : </w:t>
      </w:r>
    </w:p>
    <w:p>
      <w:pPr>
        <w:shd w:val="clear" w:color="auto" w:fill="FFFFFF"/>
        <w:ind w:left="0" w:right="0"/>
        <w:jc w:val="left"/>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 Đại điền trang sản xuất trên qui mô lớn. </w:t>
      </w:r>
    </w:p>
    <w:p>
      <w:pPr>
        <w:shd w:val="clear" w:color="auto" w:fill="FFFFFF"/>
        <w:ind w:left="0" w:right="0"/>
        <w:jc w:val="left"/>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 xml:space="preserve"> + Tiểu điền trang sản xuất trên qui mô nhỏ.</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Một số quốc gia ở Trung và Nam Mĩ ban hành luật cải cách ruộng đất nhưng kết quả thu được rất hạn chế.</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b/>
          <w:bCs/>
          <w:sz w:val="26"/>
          <w:szCs w:val="26"/>
          <w:u w:val="single"/>
        </w:rPr>
        <w:t>b. Các ngành nông nghiệp.</w:t>
      </w:r>
    </w:p>
    <w:p>
      <w:pPr>
        <w:shd w:val="clear" w:color="auto" w:fill="FFFFFF"/>
        <w:ind w:left="0" w:right="0"/>
        <w:jc w:val="left"/>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 Trồng trọt :</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Trồng trọt ở Trung và Nam Mĩ mang tính chất độc canh chủ yếu trồng cây công nghiệp, cây ăn quả để xuất khẩu nhiều nước phải nhập khẩu lương thực.</w:t>
      </w:r>
    </w:p>
    <w:p>
      <w:pPr>
        <w:shd w:val="clear" w:color="auto" w:fill="FFFFFF"/>
        <w:ind w:left="0" w:right="0"/>
        <w:jc w:val="left"/>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 Chăn nuôi và đánh cá :</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Chăn nuôi ở Trung và Nam Mĩ phát triển với qui mô lớn.</w:t>
      </w:r>
    </w:p>
    <w:p>
      <w:pPr>
        <w:shd w:val="clear" w:color="auto" w:fill="FFFFFF"/>
        <w:ind w:left="0" w:right="0"/>
        <w:jc w:val="left"/>
        <w:rPr>
          <w:rFonts w:ascii="Times New Roman" w:hAnsi="Times New Roman" w:eastAsia="Times New Roman" w:cs="Times New Roman"/>
          <w:sz w:val="26"/>
          <w:szCs w:val="26"/>
        </w:rPr>
      </w:pPr>
      <w:r>
        <w:rPr>
          <w:rFonts w:ascii="Times New Roman" w:hAnsi="Times New Roman" w:eastAsia="Times New Roman" w:cs="Times New Roman"/>
          <w:sz w:val="26"/>
          <w:szCs w:val="26"/>
        </w:rPr>
        <w:t>- Pê Ru có sản lượng cá biển vào bậc nhất trên thế giới.</w:t>
      </w:r>
    </w:p>
    <w:p>
      <w:pPr>
        <w:spacing w:before="120" w:after="120"/>
        <w:rPr>
          <w:rFonts w:ascii="Times New Roman" w:hAnsi="Times New Roman" w:eastAsia="Times New Roman" w:cs="Times New Roman"/>
          <w:b/>
          <w:sz w:val="26"/>
          <w:szCs w:val="26"/>
          <w:u w:val="single"/>
        </w:rPr>
      </w:pPr>
      <w:r>
        <w:rPr>
          <w:rFonts w:ascii="Times New Roman" w:hAnsi="Times New Roman" w:eastAsia="Times New Roman" w:cs="Times New Roman"/>
          <w:b/>
          <w:sz w:val="26"/>
          <w:szCs w:val="26"/>
          <w:u w:val="single"/>
        </w:rPr>
        <w:t xml:space="preserve">II. Câu hỏi giao nhiệm vụ học tập tại nhà cho học sinh: </w:t>
      </w:r>
    </w:p>
    <w:p>
      <w:pPr>
        <w:rPr>
          <w:rStyle w:val="6"/>
          <w:rFonts w:ascii="Times New Roman" w:hAnsi="Times New Roman" w:cs="Times New Roman"/>
          <w:i w:val="0"/>
          <w:sz w:val="26"/>
          <w:szCs w:val="26"/>
          <w:shd w:val="clear" w:color="auto" w:fill="FFFFFF"/>
        </w:rPr>
      </w:pPr>
      <w:r>
        <w:rPr>
          <w:rFonts w:ascii="Times New Roman" w:hAnsi="Times New Roman" w:cs="Times New Roman"/>
          <w:b/>
          <w:bCs/>
          <w:sz w:val="26"/>
          <w:szCs w:val="26"/>
          <w:u w:val="single"/>
          <w:shd w:val="clear" w:color="auto" w:fill="FFFFFF"/>
        </w:rPr>
        <w:t>Câu 1:</w:t>
      </w:r>
      <w:r>
        <w:rPr>
          <w:rFonts w:ascii="Times New Roman" w:hAnsi="Times New Roman" w:cs="Times New Roman"/>
          <w:i/>
          <w:sz w:val="26"/>
          <w:szCs w:val="26"/>
          <w:shd w:val="clear" w:color="auto" w:fill="FFFFFF"/>
        </w:rPr>
        <w:t> </w:t>
      </w:r>
      <w:r>
        <w:rPr>
          <w:rStyle w:val="6"/>
          <w:rFonts w:ascii="Times New Roman" w:hAnsi="Times New Roman" w:cs="Times New Roman"/>
          <w:i w:val="0"/>
          <w:sz w:val="26"/>
          <w:szCs w:val="26"/>
          <w:shd w:val="clear" w:color="auto" w:fill="FFFFFF"/>
        </w:rPr>
        <w:t>Quan sát H44.1 và H44.3 kết hợp với nội dung SGK cho biết ở Trung và Nam Mĩ có những hình thức sở hữu nào trong nông nghiệp, nêu đặc điểm của hình thức đó?</w:t>
      </w:r>
    </w:p>
    <w:p>
      <w:pPr>
        <w:rPr>
          <w:rStyle w:val="6"/>
          <w:rFonts w:ascii="Times New Roman" w:hAnsi="Times New Roman" w:cs="Times New Roman"/>
          <w:i w:val="0"/>
          <w:sz w:val="26"/>
          <w:szCs w:val="26"/>
          <w:shd w:val="clear" w:color="auto" w:fill="FFFFFF"/>
        </w:rPr>
      </w:pPr>
      <w:r>
        <w:rPr>
          <w:rFonts w:ascii="Times New Roman" w:hAnsi="Times New Roman" w:cs="Times New Roman"/>
          <w:i/>
          <w:color w:val="000000"/>
          <w:sz w:val="26"/>
          <w:szCs w:val="26"/>
          <w:shd w:val="clear" w:color="auto" w:fill="FFFFFF"/>
        </w:rPr>
        <w:t xml:space="preserve"> </w:t>
      </w:r>
      <w:r>
        <w:rPr>
          <w:rFonts w:ascii="Times New Roman" w:hAnsi="Times New Roman" w:cs="Times New Roman"/>
          <w:b/>
          <w:color w:val="000000"/>
          <w:sz w:val="26"/>
          <w:szCs w:val="26"/>
          <w:u w:val="single"/>
          <w:shd w:val="clear" w:color="auto" w:fill="FFFFFF"/>
        </w:rPr>
        <w:t>Câu 2:</w:t>
      </w:r>
      <w:r>
        <w:rPr>
          <w:rFonts w:ascii="Times New Roman" w:hAnsi="Times New Roman" w:cs="Times New Roman"/>
          <w:i/>
          <w:color w:val="000000"/>
          <w:sz w:val="26"/>
          <w:szCs w:val="26"/>
          <w:shd w:val="clear" w:color="auto" w:fill="FFFFFF"/>
        </w:rPr>
        <w:t xml:space="preserve">  </w:t>
      </w:r>
      <w:r>
        <w:rPr>
          <w:rStyle w:val="6"/>
          <w:rFonts w:ascii="Times New Roman" w:hAnsi="Times New Roman" w:cs="Times New Roman"/>
          <w:i w:val="0"/>
          <w:sz w:val="26"/>
          <w:szCs w:val="26"/>
          <w:shd w:val="clear" w:color="auto" w:fill="FFFFFF"/>
        </w:rPr>
        <w:t>Dựa vào bản đồ và H44.4 H44.2 SGK cho biêt loại gia súc nào được nuôi ở Trung và Nam Mĩ, chúng được nuôi ở đâu, vì sao ?</w:t>
      </w:r>
    </w:p>
    <w:p>
      <w:pPr>
        <w:rPr>
          <w:rFonts w:ascii="Times New Roman" w:hAnsi="Times New Roman" w:cs="Times New Roman"/>
          <w:b/>
          <w:color w:val="000000"/>
          <w:sz w:val="26"/>
          <w:szCs w:val="26"/>
          <w:u w:val="single"/>
          <w:shd w:val="clear" w:color="auto" w:fill="FFFFFF"/>
        </w:rPr>
      </w:pPr>
      <w:r>
        <w:rPr>
          <w:rFonts w:ascii="Times New Roman" w:hAnsi="Times New Roman" w:cs="Times New Roman"/>
          <w:b/>
          <w:color w:val="000000"/>
          <w:sz w:val="26"/>
          <w:szCs w:val="26"/>
          <w:u w:val="single"/>
          <w:shd w:val="clear" w:color="auto" w:fill="FFFFFF"/>
        </w:rPr>
        <w:t>* Lưu ý:</w:t>
      </w:r>
    </w:p>
    <w:p>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 Học sinh ghi nội dung bài vào vở hoặc in ra khổ A5 dán vào tập.</w:t>
      </w:r>
    </w:p>
    <w:p>
      <w:pPr>
        <w:spacing w:before="120" w:after="1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 Riêng phần câu hỏi học sinh dựa vào sách giáo khoa và tham khảo trên internet để làm bài vào tập (sau khi đã ghi nội dung bài học) hoặc đánh máy in ra giấy A4 để khi nào vào học lại sau Tết nộp cho giáo viên tính điểm cột thường xuyên</w:t>
      </w:r>
      <w:bookmarkStart w:id="0" w:name="_GoBack"/>
      <w:bookmarkEnd w:id="0"/>
      <w:r>
        <w:rPr>
          <w:rFonts w:ascii="Times New Roman" w:hAnsi="Times New Roman" w:cs="Times New Roman"/>
          <w:color w:val="000000"/>
          <w:sz w:val="26"/>
          <w:szCs w:val="26"/>
          <w:shd w:val="clear" w:color="auto" w:fill="FFFFFF"/>
        </w:rPr>
        <w:t xml:space="preserve"> hệ số 1 HK2.</w:t>
      </w:r>
    </w:p>
    <w:p>
      <w:pPr>
        <w:spacing w:before="120" w:after="120"/>
        <w:rPr>
          <w:rFonts w:ascii="Times New Roman" w:hAnsi="Times New Roman" w:eastAsia="Times New Roman" w:cs="Times New Roman"/>
          <w:sz w:val="26"/>
          <w:szCs w:val="26"/>
        </w:rPr>
      </w:pPr>
    </w:p>
    <w:sectPr>
      <w:pgSz w:w="12240" w:h="15840"/>
      <w:pgMar w:top="709" w:right="1440" w:bottom="42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21C33"/>
    <w:rsid w:val="00021C33"/>
    <w:rsid w:val="00035941"/>
    <w:rsid w:val="00074C4B"/>
    <w:rsid w:val="000C6A0C"/>
    <w:rsid w:val="001A5D91"/>
    <w:rsid w:val="001C2D59"/>
    <w:rsid w:val="00237125"/>
    <w:rsid w:val="002E43CD"/>
    <w:rsid w:val="0032408D"/>
    <w:rsid w:val="00325ECC"/>
    <w:rsid w:val="00336D62"/>
    <w:rsid w:val="00414328"/>
    <w:rsid w:val="004F395E"/>
    <w:rsid w:val="006865D2"/>
    <w:rsid w:val="006E7602"/>
    <w:rsid w:val="007779FC"/>
    <w:rsid w:val="0080110E"/>
    <w:rsid w:val="008B0557"/>
    <w:rsid w:val="008D7BA1"/>
    <w:rsid w:val="00931F92"/>
    <w:rsid w:val="00A351A6"/>
    <w:rsid w:val="00A57438"/>
    <w:rsid w:val="00B2403F"/>
    <w:rsid w:val="00BA4524"/>
    <w:rsid w:val="00C42A87"/>
    <w:rsid w:val="00C6553D"/>
    <w:rsid w:val="00D262FF"/>
    <w:rsid w:val="00D572D2"/>
    <w:rsid w:val="00D6397F"/>
    <w:rsid w:val="00D969C1"/>
    <w:rsid w:val="00DF08F7"/>
    <w:rsid w:val="00E16E47"/>
    <w:rsid w:val="00EB6C65"/>
    <w:rsid w:val="00F31012"/>
    <w:rsid w:val="00FA762C"/>
    <w:rsid w:val="216C5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ind w:left="43" w:right="43"/>
      <w:jc w:val="both"/>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character" w:customStyle="1" w:styleId="10">
    <w:name w:val="Heading 2 Char"/>
    <w:basedOn w:val="4"/>
    <w:link w:val="3"/>
    <w:uiPriority w:val="9"/>
    <w:rPr>
      <w:rFonts w:ascii="Times New Roman" w:hAnsi="Times New Roman" w:eastAsia="Times New Roman" w:cs="Times New Roman"/>
      <w:b/>
      <w:bCs/>
      <w:sz w:val="36"/>
      <w:szCs w:val="36"/>
    </w:rPr>
  </w:style>
  <w:style w:type="character" w:customStyle="1" w:styleId="11">
    <w:name w:val="Heading 1 Char"/>
    <w:basedOn w:val="4"/>
    <w:link w:val="2"/>
    <w:uiPriority w:val="9"/>
    <w:rPr>
      <w:rFonts w:asciiTheme="majorHAnsi" w:hAnsiTheme="majorHAnsi" w:eastAsiaTheme="majorEastAsia" w:cstheme="majorBidi"/>
      <w:b/>
      <w:bCs/>
      <w:color w:val="366091" w:themeColor="accent1" w:themeShade="BF"/>
      <w:sz w:val="28"/>
      <w:szCs w:val="2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2</Pages>
  <Words>418</Words>
  <Characters>2389</Characters>
  <Lines>19</Lines>
  <Paragraphs>5</Paragraphs>
  <TotalTime>3</TotalTime>
  <ScaleCrop>false</ScaleCrop>
  <LinksUpToDate>false</LinksUpToDate>
  <CharactersWithSpaces>2802</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2021-02-18T10:44:00Z</dcterms:created>
  <dc:creator>Windows User</dc:creator>
  <cp:lastModifiedBy>DELL</cp:lastModifiedBy>
  <dcterms:modified xsi:type="dcterms:W3CDTF">2021-02-18T15:42:32Z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